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D3F" w:rsidRPr="00670FFD" w:rsidRDefault="00582D3F" w:rsidP="00582D3F">
      <w:pPr>
        <w:jc w:val="right"/>
        <w:rPr>
          <w:sz w:val="28"/>
          <w:szCs w:val="28"/>
        </w:rPr>
      </w:pPr>
      <w:r w:rsidRPr="00670FFD">
        <w:rPr>
          <w:sz w:val="28"/>
          <w:szCs w:val="28"/>
        </w:rPr>
        <w:t>Приложение</w:t>
      </w:r>
    </w:p>
    <w:p w:rsidR="00582D3F" w:rsidRDefault="00582D3F" w:rsidP="00582D3F">
      <w:pPr>
        <w:jc w:val="right"/>
        <w:rPr>
          <w:sz w:val="28"/>
          <w:szCs w:val="28"/>
        </w:rPr>
      </w:pPr>
    </w:p>
    <w:p w:rsidR="00582D3F" w:rsidRPr="008A4C82" w:rsidRDefault="00582D3F" w:rsidP="00582D3F">
      <w:pPr>
        <w:jc w:val="center"/>
        <w:rPr>
          <w:b/>
          <w:sz w:val="28"/>
          <w:szCs w:val="28"/>
        </w:rPr>
      </w:pPr>
      <w:r w:rsidRPr="008A4C82">
        <w:rPr>
          <w:b/>
          <w:sz w:val="28"/>
          <w:szCs w:val="28"/>
        </w:rPr>
        <w:t>Перераспределение бюджетных ассигнований в пределах общего объема бюджетных ассигнований,</w:t>
      </w:r>
    </w:p>
    <w:p w:rsidR="00582D3F" w:rsidRDefault="00582D3F" w:rsidP="00E0571B">
      <w:pPr>
        <w:jc w:val="center"/>
        <w:rPr>
          <w:sz w:val="28"/>
          <w:szCs w:val="28"/>
        </w:rPr>
      </w:pPr>
      <w:r w:rsidRPr="008A4C82">
        <w:rPr>
          <w:b/>
          <w:sz w:val="28"/>
          <w:szCs w:val="28"/>
        </w:rPr>
        <w:t xml:space="preserve">утвержденного на </w:t>
      </w:r>
      <w:r>
        <w:rPr>
          <w:b/>
          <w:sz w:val="28"/>
          <w:szCs w:val="28"/>
        </w:rPr>
        <w:t>2021 год</w:t>
      </w:r>
    </w:p>
    <w:tbl>
      <w:tblPr>
        <w:tblW w:w="15021" w:type="dxa"/>
        <w:tblInd w:w="113" w:type="dxa"/>
        <w:tblLook w:val="04A0" w:firstRow="1" w:lastRow="0" w:firstColumn="1" w:lastColumn="0" w:noHBand="0" w:noVBand="1"/>
      </w:tblPr>
      <w:tblGrid>
        <w:gridCol w:w="5240"/>
        <w:gridCol w:w="1843"/>
        <w:gridCol w:w="1701"/>
        <w:gridCol w:w="9"/>
        <w:gridCol w:w="6228"/>
      </w:tblGrid>
      <w:tr w:rsidR="00582D3F" w:rsidTr="00D12739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D3F" w:rsidRPr="005C4D65" w:rsidRDefault="00582D3F" w:rsidP="009932F0">
            <w:pPr>
              <w:jc w:val="center"/>
              <w:rPr>
                <w:b/>
                <w:color w:val="000000"/>
              </w:rPr>
            </w:pPr>
            <w:r w:rsidRPr="005C4D65">
              <w:rPr>
                <w:b/>
                <w:color w:val="000000"/>
              </w:rPr>
              <w:t xml:space="preserve">Наименование главного распорядителя средств </w:t>
            </w:r>
            <w:r>
              <w:rPr>
                <w:b/>
                <w:color w:val="000000"/>
              </w:rPr>
              <w:t>бюджета</w:t>
            </w:r>
            <w:r w:rsidRPr="005C4D65">
              <w:rPr>
                <w:b/>
                <w:color w:val="000000"/>
              </w:rPr>
              <w:t>, направление расходов бюджета</w:t>
            </w:r>
            <w:r>
              <w:rPr>
                <w:b/>
                <w:color w:val="000000"/>
              </w:rPr>
              <w:t xml:space="preserve"> (целевая статья)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D3F" w:rsidRPr="005C4D65" w:rsidRDefault="00582D3F" w:rsidP="009932F0">
            <w:pPr>
              <w:jc w:val="center"/>
              <w:rPr>
                <w:b/>
                <w:color w:val="000000"/>
              </w:rPr>
            </w:pPr>
            <w:r w:rsidRPr="005C4D65">
              <w:rPr>
                <w:b/>
                <w:color w:val="000000"/>
              </w:rPr>
              <w:t>Код целевой статьи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82D3F" w:rsidRPr="005C4D65" w:rsidRDefault="00582D3F" w:rsidP="009932F0">
            <w:pPr>
              <w:jc w:val="center"/>
              <w:rPr>
                <w:b/>
                <w:color w:val="000000"/>
              </w:rPr>
            </w:pPr>
            <w:r w:rsidRPr="005C4D65">
              <w:rPr>
                <w:b/>
                <w:color w:val="000000"/>
              </w:rPr>
              <w:t>Сумма (руб.)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82D3F" w:rsidRPr="005C4D65" w:rsidRDefault="00582D3F" w:rsidP="009932F0">
            <w:pPr>
              <w:jc w:val="center"/>
              <w:rPr>
                <w:b/>
                <w:color w:val="000000"/>
              </w:rPr>
            </w:pPr>
            <w:r w:rsidRPr="005C4D65">
              <w:rPr>
                <w:b/>
                <w:color w:val="000000"/>
              </w:rPr>
              <w:t>Пояснения</w:t>
            </w:r>
          </w:p>
        </w:tc>
      </w:tr>
      <w:tr w:rsidR="00C7306F" w:rsidTr="00D12739">
        <w:trPr>
          <w:trHeight w:val="20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306F" w:rsidRPr="009A2637" w:rsidRDefault="00793D22" w:rsidP="0006155F">
            <w:pPr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Отдел образования администрации </w:t>
            </w:r>
            <w:proofErr w:type="spellStart"/>
            <w:r>
              <w:rPr>
                <w:b/>
                <w:bCs/>
              </w:rPr>
              <w:t>Южского</w:t>
            </w:r>
            <w:proofErr w:type="spellEnd"/>
            <w:r>
              <w:rPr>
                <w:b/>
                <w:bCs/>
              </w:rPr>
              <w:t xml:space="preserve"> муниципального района</w:t>
            </w:r>
          </w:p>
        </w:tc>
      </w:tr>
      <w:tr w:rsidR="00C7306F" w:rsidTr="00D12739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7306F" w:rsidRPr="00C7306F" w:rsidRDefault="00793D22" w:rsidP="00905413">
            <w:pPr>
              <w:jc w:val="both"/>
              <w:rPr>
                <w:color w:val="000000"/>
              </w:rPr>
            </w:pPr>
            <w:r w:rsidRPr="00793D22">
              <w:rPr>
                <w:color w:val="000000"/>
              </w:rPr>
              <w:t>Приобретение мебели для организации работы центра гуманитарного и цифрового профиля "Точка роста" в рамках национального проекта "Образование" МБОУСОШ № 3 г. Южи Ивановской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7306F" w:rsidRPr="00C7306F" w:rsidRDefault="00793D22" w:rsidP="009A26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01 2 02 23660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7306F" w:rsidRPr="00C7306F" w:rsidRDefault="00096744" w:rsidP="00793D2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68107C">
              <w:rPr>
                <w:color w:val="000000"/>
              </w:rPr>
              <w:t xml:space="preserve"> </w:t>
            </w:r>
            <w:r w:rsidR="00793D22">
              <w:rPr>
                <w:color w:val="000000"/>
              </w:rPr>
              <w:t>418694,00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306F" w:rsidRPr="00C7306F" w:rsidRDefault="00793D22" w:rsidP="00B6701D">
            <w:pPr>
              <w:rPr>
                <w:color w:val="000000"/>
              </w:rPr>
            </w:pPr>
            <w:r>
              <w:rPr>
                <w:color w:val="000000"/>
              </w:rPr>
              <w:t>Смена наименования мероприятия</w:t>
            </w:r>
          </w:p>
        </w:tc>
      </w:tr>
      <w:tr w:rsidR="00C7306F" w:rsidTr="00D12739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7306F" w:rsidRPr="00C7306F" w:rsidRDefault="00793D22" w:rsidP="00905413">
            <w:pPr>
              <w:jc w:val="both"/>
              <w:rPr>
                <w:color w:val="000000"/>
              </w:rPr>
            </w:pPr>
            <w:r w:rsidRPr="00793D22">
              <w:rPr>
                <w:color w:val="000000"/>
              </w:rPr>
              <w:t>Приобретение мебели для организации работы центра гуманитарного и цифрового профиля "Точка роста" в рамках национального проекта "Образование" в МКОУСОШ № 2 г. Южи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7306F" w:rsidRDefault="00793D22" w:rsidP="009A26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01 2 02 23620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7306F" w:rsidRDefault="009A2637" w:rsidP="00793D2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68107C">
              <w:rPr>
                <w:color w:val="000000"/>
              </w:rPr>
              <w:t xml:space="preserve"> </w:t>
            </w:r>
            <w:r w:rsidR="00793D22">
              <w:rPr>
                <w:color w:val="000000"/>
              </w:rPr>
              <w:t>418694,00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306F" w:rsidRDefault="00793D22" w:rsidP="00793D22">
            <w:pPr>
              <w:rPr>
                <w:color w:val="000000"/>
              </w:rPr>
            </w:pPr>
            <w:r>
              <w:rPr>
                <w:color w:val="000000"/>
              </w:rPr>
              <w:t>Смена наименования мероприятия</w:t>
            </w:r>
          </w:p>
        </w:tc>
      </w:tr>
      <w:tr w:rsidR="00B6701D" w:rsidTr="00D12739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6701D" w:rsidRPr="00C7306F" w:rsidRDefault="00793D22" w:rsidP="00905413">
            <w:pPr>
              <w:jc w:val="both"/>
              <w:rPr>
                <w:color w:val="000000"/>
              </w:rPr>
            </w:pPr>
            <w:r w:rsidRPr="00793D22">
              <w:rPr>
                <w:color w:val="000000"/>
              </w:rPr>
              <w:t>Приобретение мебели, основных средств и расходных материалов для организации работы центров образования естественно-научной и технологической направленностей "Точка роста" в рамках национального проекта "Образование" в МБОУСОШ № 3 г. Южи Ивановской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6701D" w:rsidRDefault="00793D22" w:rsidP="009A26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01 2 02 23960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6701D" w:rsidRDefault="00793D22" w:rsidP="000967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+418694,00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701D" w:rsidRDefault="00793D22" w:rsidP="00613EF3">
            <w:pPr>
              <w:rPr>
                <w:color w:val="000000"/>
              </w:rPr>
            </w:pPr>
            <w:r>
              <w:rPr>
                <w:color w:val="000000"/>
              </w:rPr>
              <w:t>Новое наименование мероприятия</w:t>
            </w:r>
          </w:p>
        </w:tc>
      </w:tr>
      <w:tr w:rsidR="00B6701D" w:rsidTr="00D12739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6701D" w:rsidRPr="00C7306F" w:rsidRDefault="00793D22" w:rsidP="00905413">
            <w:pPr>
              <w:jc w:val="both"/>
              <w:rPr>
                <w:color w:val="000000"/>
              </w:rPr>
            </w:pPr>
            <w:r w:rsidRPr="00793D22">
              <w:rPr>
                <w:color w:val="000000"/>
              </w:rPr>
              <w:t>Приобретение мебели, основных средств и расходных материалов для организации работы центров образования естественно-научной и технологической направленностей "Точка роста" в рамках национального проекта "Образование" в МКОУСОШ № 2 г. Южи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6701D" w:rsidRDefault="00793D22" w:rsidP="009A26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01 2 02 23950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6701D" w:rsidRDefault="00793D22" w:rsidP="00C730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+418694,00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701D" w:rsidRDefault="00793D22" w:rsidP="00B6701D">
            <w:pPr>
              <w:rPr>
                <w:color w:val="000000"/>
              </w:rPr>
            </w:pPr>
            <w:r>
              <w:rPr>
                <w:color w:val="000000"/>
              </w:rPr>
              <w:t>Новое наименование мероприятия</w:t>
            </w:r>
          </w:p>
        </w:tc>
      </w:tr>
      <w:tr w:rsidR="00B6701D" w:rsidTr="00D12739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6701D" w:rsidRPr="00C7306F" w:rsidRDefault="00793D22" w:rsidP="00905413">
            <w:pPr>
              <w:jc w:val="both"/>
              <w:rPr>
                <w:color w:val="000000"/>
              </w:rPr>
            </w:pPr>
            <w:r w:rsidRPr="00793D22">
              <w:rPr>
                <w:color w:val="000000"/>
              </w:rPr>
              <w:t>Организация предоставления общедоступного бесплатного дошкольного образования по основным общеобразовательным программам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6701D" w:rsidRDefault="00793D22" w:rsidP="009A26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6701D" w:rsidRDefault="00793D22" w:rsidP="00C730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-525339,00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701D" w:rsidRDefault="00793D22" w:rsidP="00E0571B">
            <w:pPr>
              <w:rPr>
                <w:color w:val="000000"/>
              </w:rPr>
            </w:pPr>
            <w:r>
              <w:rPr>
                <w:color w:val="000000"/>
              </w:rPr>
              <w:t>Экономия образовалась в связи с сокращением числа воспитанников и посещаемости воспитанников</w:t>
            </w:r>
          </w:p>
        </w:tc>
      </w:tr>
      <w:tr w:rsidR="00B6701D" w:rsidTr="00D12739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6701D" w:rsidRPr="00C7306F" w:rsidRDefault="00793D22" w:rsidP="00905413">
            <w:pPr>
              <w:jc w:val="both"/>
              <w:rPr>
                <w:color w:val="000000"/>
              </w:rPr>
            </w:pPr>
            <w:r w:rsidRPr="00793D22">
              <w:rPr>
                <w:color w:val="000000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</w:t>
            </w:r>
            <w:r w:rsidRPr="00793D22">
              <w:rPr>
                <w:color w:val="000000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6701D" w:rsidRDefault="00793D22" w:rsidP="009A26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01 2 01 00050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6701D" w:rsidRDefault="00793D22" w:rsidP="00C730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+327845,00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701D" w:rsidRDefault="00793D22" w:rsidP="00793D22">
            <w:pPr>
              <w:rPr>
                <w:color w:val="000000"/>
              </w:rPr>
            </w:pPr>
            <w:r>
              <w:rPr>
                <w:color w:val="000000"/>
              </w:rPr>
              <w:t>Для приобретения мебели и проведения текущих ремонтов</w:t>
            </w:r>
            <w:r>
              <w:rPr>
                <w:color w:val="000000"/>
              </w:rPr>
              <w:t xml:space="preserve"> школа № 2 г. Южа, школа № 3 г. Южа по п</w:t>
            </w:r>
            <w:r>
              <w:rPr>
                <w:color w:val="000000"/>
              </w:rPr>
              <w:t>роект</w:t>
            </w:r>
            <w:r>
              <w:rPr>
                <w:color w:val="000000"/>
              </w:rPr>
              <w:t>у «</w:t>
            </w:r>
            <w:r>
              <w:rPr>
                <w:color w:val="000000"/>
              </w:rPr>
              <w:t>Точка роста»</w:t>
            </w:r>
          </w:p>
        </w:tc>
      </w:tr>
      <w:tr w:rsidR="00B6701D" w:rsidTr="00D12739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6701D" w:rsidRPr="00C7306F" w:rsidRDefault="00B6701D" w:rsidP="00905413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6701D" w:rsidRDefault="00793D22" w:rsidP="009A26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01 3 01 00080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6701D" w:rsidRDefault="00793D22" w:rsidP="00C730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+197494,00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6701D" w:rsidRDefault="00793D22" w:rsidP="00B6701D">
            <w:pPr>
              <w:rPr>
                <w:color w:val="000000"/>
              </w:rPr>
            </w:pPr>
            <w:r>
              <w:rPr>
                <w:color w:val="000000"/>
              </w:rPr>
              <w:t>Текущие ремонты МБДО «ДЮЦ»</w:t>
            </w:r>
          </w:p>
        </w:tc>
      </w:tr>
      <w:tr w:rsidR="00793D22" w:rsidTr="008B13DC">
        <w:trPr>
          <w:trHeight w:val="20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93D22" w:rsidRPr="00793D22" w:rsidRDefault="00793D22" w:rsidP="00B6701D">
            <w:pPr>
              <w:rPr>
                <w:b/>
                <w:color w:val="000000"/>
              </w:rPr>
            </w:pPr>
            <w:r w:rsidRPr="00793D22">
              <w:rPr>
                <w:b/>
                <w:color w:val="000000"/>
              </w:rPr>
              <w:t xml:space="preserve">Комитет по управлению муниципальным имуществом администрации </w:t>
            </w:r>
            <w:proofErr w:type="spellStart"/>
            <w:r w:rsidRPr="00793D22">
              <w:rPr>
                <w:b/>
                <w:color w:val="000000"/>
              </w:rPr>
              <w:t>Южского</w:t>
            </w:r>
            <w:proofErr w:type="spellEnd"/>
            <w:r w:rsidRPr="00793D22">
              <w:rPr>
                <w:b/>
                <w:color w:val="000000"/>
              </w:rPr>
              <w:t xml:space="preserve"> муниципального района</w:t>
            </w:r>
          </w:p>
        </w:tc>
      </w:tr>
      <w:tr w:rsidR="00793D22" w:rsidTr="00D12739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3D22" w:rsidRDefault="00326F76" w:rsidP="00793D22">
            <w:pPr>
              <w:jc w:val="both"/>
              <w:rPr>
                <w:color w:val="000000"/>
              </w:rPr>
            </w:pPr>
            <w:r w:rsidRPr="00326F76">
              <w:rPr>
                <w:color w:val="000000"/>
              </w:rPr>
              <w:t>Проведение комплексных кадастровых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3D22" w:rsidRDefault="00326F76" w:rsidP="009A26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05 2 01 23740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3D22" w:rsidRDefault="00326F76" w:rsidP="00C730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-100000,00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93D22" w:rsidRDefault="00326F76" w:rsidP="00B6701D">
            <w:pPr>
              <w:rPr>
                <w:color w:val="000000"/>
              </w:rPr>
            </w:pPr>
            <w:r>
              <w:rPr>
                <w:color w:val="000000"/>
              </w:rPr>
              <w:t>Отсутствие бюджетных обязательств</w:t>
            </w:r>
          </w:p>
        </w:tc>
      </w:tr>
      <w:tr w:rsidR="00793D22" w:rsidTr="00D12739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3D22" w:rsidRDefault="00326F76" w:rsidP="00793D22">
            <w:pPr>
              <w:jc w:val="both"/>
              <w:rPr>
                <w:color w:val="000000"/>
              </w:rPr>
            </w:pPr>
            <w:r w:rsidRPr="00326F76">
              <w:rPr>
                <w:color w:val="000000"/>
              </w:rPr>
              <w:t>Проведение обязательных предварительных и периодических медицинских осмотров работников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3D22" w:rsidRDefault="00326F76" w:rsidP="009A26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13 1 01 22010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3D22" w:rsidRDefault="00326F76" w:rsidP="00C730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7200,00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93D22" w:rsidRDefault="00326F76" w:rsidP="00B6701D">
            <w:pPr>
              <w:rPr>
                <w:color w:val="000000"/>
              </w:rPr>
            </w:pPr>
            <w:r>
              <w:rPr>
                <w:color w:val="000000"/>
              </w:rPr>
              <w:t>На проведение медосмотров работников</w:t>
            </w:r>
          </w:p>
        </w:tc>
      </w:tr>
      <w:tr w:rsidR="00326F76" w:rsidTr="00D12739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6F76" w:rsidRDefault="00326F76" w:rsidP="00793D22">
            <w:pPr>
              <w:jc w:val="both"/>
              <w:rPr>
                <w:color w:val="000000"/>
              </w:rPr>
            </w:pPr>
            <w:r w:rsidRPr="00326F76">
              <w:rPr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326F76">
              <w:rPr>
                <w:color w:val="000000"/>
              </w:rPr>
              <w:t>Южского</w:t>
            </w:r>
            <w:proofErr w:type="spellEnd"/>
            <w:r w:rsidRPr="00326F76">
              <w:rPr>
                <w:color w:val="000000"/>
              </w:rPr>
              <w:t xml:space="preserve"> муниципального района, включая структурные подразделения имеющих статус юридического лица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6F76" w:rsidRDefault="00326F76" w:rsidP="009A26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08 1 02 00170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6F76" w:rsidRDefault="00326F76" w:rsidP="00C730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92800,00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6F76" w:rsidRDefault="00326F76" w:rsidP="00326F76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имущества для деятельности учреждения</w:t>
            </w:r>
          </w:p>
        </w:tc>
      </w:tr>
      <w:tr w:rsidR="00326F76" w:rsidTr="00964393">
        <w:trPr>
          <w:trHeight w:val="20"/>
        </w:trPr>
        <w:tc>
          <w:tcPr>
            <w:tcW w:w="150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6F76" w:rsidRPr="00326F76" w:rsidRDefault="00326F76" w:rsidP="00B6701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Управление жилищно-коммунального хозяйства администрации </w:t>
            </w:r>
            <w:proofErr w:type="spellStart"/>
            <w:r>
              <w:rPr>
                <w:b/>
                <w:color w:val="000000"/>
              </w:rPr>
              <w:t>Южского</w:t>
            </w:r>
            <w:proofErr w:type="spellEnd"/>
            <w:r>
              <w:rPr>
                <w:b/>
                <w:color w:val="000000"/>
              </w:rPr>
              <w:t xml:space="preserve"> муниципального района</w:t>
            </w:r>
          </w:p>
        </w:tc>
      </w:tr>
      <w:tr w:rsidR="00326F76" w:rsidTr="00D12739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6F76" w:rsidRDefault="00326F76" w:rsidP="00793D22">
            <w:pPr>
              <w:jc w:val="both"/>
              <w:rPr>
                <w:color w:val="000000"/>
              </w:rPr>
            </w:pPr>
            <w:r w:rsidRPr="00326F76">
              <w:rPr>
                <w:color w:val="000000"/>
              </w:rPr>
              <w:t>Техническое обслуживание газопроводов, сооружений на них, газового оборудования и оказание услуг аварийно-диспетчерской службы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6F76" w:rsidRDefault="00326F76" w:rsidP="009A26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Д 01 23820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6F76" w:rsidRDefault="00326F76" w:rsidP="00C730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-10249,20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6F76" w:rsidRDefault="00326F76" w:rsidP="00B6701D">
            <w:pPr>
              <w:rPr>
                <w:color w:val="000000"/>
              </w:rPr>
            </w:pPr>
            <w:r>
              <w:rPr>
                <w:color w:val="000000"/>
              </w:rPr>
              <w:t>Экономия по техобслуживанию газопроводов</w:t>
            </w:r>
          </w:p>
        </w:tc>
      </w:tr>
      <w:tr w:rsidR="00326F76" w:rsidTr="00D12739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6F76" w:rsidRDefault="00326F76" w:rsidP="00793D22">
            <w:pPr>
              <w:jc w:val="both"/>
              <w:rPr>
                <w:color w:val="000000"/>
              </w:rPr>
            </w:pPr>
            <w:r w:rsidRPr="00326F76">
              <w:rPr>
                <w:color w:val="000000"/>
              </w:rPr>
              <w:t xml:space="preserve">Выполнение работ по замене газовых </w:t>
            </w:r>
            <w:proofErr w:type="spellStart"/>
            <w:r w:rsidRPr="00326F76">
              <w:rPr>
                <w:color w:val="000000"/>
              </w:rPr>
              <w:t>коверов</w:t>
            </w:r>
            <w:proofErr w:type="spellEnd"/>
            <w:r w:rsidRPr="00326F76">
              <w:rPr>
                <w:color w:val="000000"/>
              </w:rPr>
              <w:t xml:space="preserve"> системы газопровода в с. </w:t>
            </w:r>
            <w:proofErr w:type="spellStart"/>
            <w:r w:rsidRPr="00326F76">
              <w:rPr>
                <w:color w:val="000000"/>
              </w:rPr>
              <w:t>Новоклязьминское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6F76" w:rsidRDefault="00326F76" w:rsidP="009A26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Д 01 23980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26F76" w:rsidRDefault="00326F76" w:rsidP="00C730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10249,20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26F76" w:rsidRDefault="00326F76" w:rsidP="00326F76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326F76">
              <w:rPr>
                <w:color w:val="000000"/>
              </w:rPr>
              <w:t>амен</w:t>
            </w:r>
            <w:r>
              <w:rPr>
                <w:color w:val="000000"/>
              </w:rPr>
              <w:t>а</w:t>
            </w:r>
            <w:bookmarkStart w:id="0" w:name="_GoBack"/>
            <w:bookmarkEnd w:id="0"/>
            <w:r w:rsidRPr="00326F76">
              <w:rPr>
                <w:color w:val="000000"/>
              </w:rPr>
              <w:t xml:space="preserve"> газовых </w:t>
            </w:r>
            <w:proofErr w:type="spellStart"/>
            <w:r w:rsidRPr="00326F76">
              <w:rPr>
                <w:color w:val="000000"/>
              </w:rPr>
              <w:t>коверов</w:t>
            </w:r>
            <w:proofErr w:type="spellEnd"/>
            <w:r w:rsidRPr="00326F76">
              <w:rPr>
                <w:color w:val="000000"/>
              </w:rPr>
              <w:t xml:space="preserve"> системы газопровода в с. </w:t>
            </w:r>
            <w:proofErr w:type="spellStart"/>
            <w:r w:rsidRPr="00326F76">
              <w:rPr>
                <w:color w:val="000000"/>
              </w:rPr>
              <w:t>Новоклязьминское</w:t>
            </w:r>
            <w:proofErr w:type="spellEnd"/>
          </w:p>
        </w:tc>
      </w:tr>
    </w:tbl>
    <w:p w:rsidR="00B05852" w:rsidRDefault="00B05852"/>
    <w:sectPr w:rsidR="00B05852" w:rsidSect="003148DB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44B3"/>
    <w:rsid w:val="0006155F"/>
    <w:rsid w:val="0009058C"/>
    <w:rsid w:val="00096744"/>
    <w:rsid w:val="000B6124"/>
    <w:rsid w:val="00155899"/>
    <w:rsid w:val="00191A8A"/>
    <w:rsid w:val="001A1EDF"/>
    <w:rsid w:val="003148DB"/>
    <w:rsid w:val="00326F76"/>
    <w:rsid w:val="003422FE"/>
    <w:rsid w:val="003A0C1E"/>
    <w:rsid w:val="003B44B3"/>
    <w:rsid w:val="00446177"/>
    <w:rsid w:val="00460D02"/>
    <w:rsid w:val="004E067C"/>
    <w:rsid w:val="0057025C"/>
    <w:rsid w:val="00582D3F"/>
    <w:rsid w:val="005A3B0E"/>
    <w:rsid w:val="005A5C75"/>
    <w:rsid w:val="005C0066"/>
    <w:rsid w:val="005D6E9D"/>
    <w:rsid w:val="00613EF3"/>
    <w:rsid w:val="00665CC0"/>
    <w:rsid w:val="0068107C"/>
    <w:rsid w:val="006B0B70"/>
    <w:rsid w:val="0076351D"/>
    <w:rsid w:val="00763D2C"/>
    <w:rsid w:val="00793D22"/>
    <w:rsid w:val="007B21EC"/>
    <w:rsid w:val="007B6D64"/>
    <w:rsid w:val="007C45C5"/>
    <w:rsid w:val="007E3B9F"/>
    <w:rsid w:val="007F1712"/>
    <w:rsid w:val="00865164"/>
    <w:rsid w:val="008C1DC5"/>
    <w:rsid w:val="008F2F6D"/>
    <w:rsid w:val="00905413"/>
    <w:rsid w:val="009A2637"/>
    <w:rsid w:val="00AA682D"/>
    <w:rsid w:val="00B05852"/>
    <w:rsid w:val="00B27326"/>
    <w:rsid w:val="00B6701D"/>
    <w:rsid w:val="00B73B7F"/>
    <w:rsid w:val="00BD7224"/>
    <w:rsid w:val="00C62526"/>
    <w:rsid w:val="00C7306F"/>
    <w:rsid w:val="00CD7EE9"/>
    <w:rsid w:val="00CE4FF6"/>
    <w:rsid w:val="00D12739"/>
    <w:rsid w:val="00D63EA9"/>
    <w:rsid w:val="00DC21AF"/>
    <w:rsid w:val="00E0571B"/>
    <w:rsid w:val="00E33D1C"/>
    <w:rsid w:val="00E765F2"/>
    <w:rsid w:val="00EA323F"/>
    <w:rsid w:val="00EC31B8"/>
    <w:rsid w:val="00ED4E21"/>
    <w:rsid w:val="00EF0885"/>
    <w:rsid w:val="00F31B4F"/>
    <w:rsid w:val="00F727AA"/>
    <w:rsid w:val="00FA2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CFB454-19D7-4472-952F-41BB4D5ED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D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3D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E1</dc:creator>
  <cp:keywords/>
  <dc:description/>
  <cp:lastModifiedBy>1</cp:lastModifiedBy>
  <cp:revision>50</cp:revision>
  <cp:lastPrinted>2021-01-20T11:09:00Z</cp:lastPrinted>
  <dcterms:created xsi:type="dcterms:W3CDTF">2021-02-09T13:15:00Z</dcterms:created>
  <dcterms:modified xsi:type="dcterms:W3CDTF">2021-08-17T12:25:00Z</dcterms:modified>
</cp:coreProperties>
</file>